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55" w:rsidRPr="00BE5401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401">
        <w:rPr>
          <w:rFonts w:ascii="Times New Roman" w:hAnsi="Times New Roman" w:cs="Times New Roman"/>
          <w:b/>
          <w:sz w:val="28"/>
          <w:szCs w:val="28"/>
        </w:rPr>
        <w:t>СОВЕТ ДЕПУТАТОВ ШИПИЦЫНСКОГО СЕЛЬСОВЕТА ЧИСТООЗЕРНОГО РАЙОНА НОВОСИБИРСКОЙ ОБЛАСТИ</w:t>
      </w:r>
    </w:p>
    <w:p w:rsidR="00714034" w:rsidRPr="00BE5401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E540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E5401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714034" w:rsidRPr="00BE5401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401">
        <w:rPr>
          <w:rFonts w:ascii="Times New Roman" w:hAnsi="Times New Roman" w:cs="Times New Roman"/>
          <w:b/>
          <w:sz w:val="28"/>
          <w:szCs w:val="28"/>
        </w:rPr>
        <w:t xml:space="preserve">Двадцать четвертой сессии                                                                                    </w:t>
      </w:r>
      <w:r w:rsidR="000A7F69" w:rsidRPr="00BE5401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BE5401">
        <w:rPr>
          <w:rFonts w:ascii="Times New Roman" w:hAnsi="Times New Roman" w:cs="Times New Roman"/>
          <w:b/>
          <w:sz w:val="28"/>
          <w:szCs w:val="28"/>
        </w:rPr>
        <w:t xml:space="preserve"> третьего созыва</w:t>
      </w:r>
    </w:p>
    <w:p w:rsidR="00714034" w:rsidRPr="00BE5401" w:rsidRDefault="00357068" w:rsidP="007140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714034" w:rsidRPr="00BE5401">
        <w:rPr>
          <w:rFonts w:ascii="Times New Roman" w:hAnsi="Times New Roman" w:cs="Times New Roman"/>
          <w:b/>
          <w:sz w:val="28"/>
          <w:szCs w:val="28"/>
        </w:rPr>
        <w:t xml:space="preserve">.11.2018  г.                                                                        </w:t>
      </w:r>
      <w:r w:rsidR="00BE5401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714034" w:rsidRPr="00BE5401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714034" w:rsidRPr="00BE5401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401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сессии от 14.11.2012 года «Об определении налоговых ставок, порядка и сроков уплаты земельного налога»</w:t>
      </w:r>
    </w:p>
    <w:p w:rsidR="00714034" w:rsidRDefault="00714034" w:rsidP="007140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</w:t>
      </w:r>
      <w:r w:rsidR="003822CB">
        <w:rPr>
          <w:rFonts w:ascii="Times New Roman" w:hAnsi="Times New Roman" w:cs="Times New Roman"/>
          <w:sz w:val="28"/>
          <w:szCs w:val="28"/>
        </w:rPr>
        <w:t>от</w:t>
      </w:r>
      <w:proofErr w:type="gramStart"/>
      <w:r w:rsidR="003822CB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3822CB">
        <w:rPr>
          <w:rFonts w:ascii="Times New Roman" w:hAnsi="Times New Roman" w:cs="Times New Roman"/>
          <w:sz w:val="28"/>
          <w:szCs w:val="28"/>
        </w:rPr>
        <w:t xml:space="preserve"> октября 2003 г. № 131 – ФЗ «Об общих принципах организации местного самоуправления в Российской Федерации», на основании Налогового кодекса Российской Федерации, Устава Шипицынского сельсовета Чистоозерного района Новосибирской области, Совета депутатов Шипицынского сельсовета</w:t>
      </w:r>
    </w:p>
    <w:p w:rsidR="003822CB" w:rsidRDefault="000A7F69" w:rsidP="000A7F6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822CB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3822CB" w:rsidRDefault="000A7F69" w:rsidP="000A7F6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3822CB">
        <w:rPr>
          <w:rFonts w:ascii="Times New Roman" w:hAnsi="Times New Roman" w:cs="Times New Roman"/>
          <w:sz w:val="28"/>
          <w:szCs w:val="28"/>
        </w:rPr>
        <w:t>Внести изменения в решение сессии от 14.11.2012 года «Об определении налоговых ставок, порядка и сроков уплаты земельного налога»:</w:t>
      </w:r>
    </w:p>
    <w:p w:rsidR="003822CB" w:rsidRDefault="00C20A0D" w:rsidP="000A7F69">
      <w:pPr>
        <w:pStyle w:val="a3"/>
        <w:numPr>
          <w:ilvl w:val="1"/>
          <w:numId w:val="1"/>
        </w:numPr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№ 1 пункт 5 «Прочие земельные участки» установить  налоговую ставку </w:t>
      </w:r>
      <w:r w:rsidR="003822CB">
        <w:rPr>
          <w:rFonts w:ascii="Times New Roman" w:hAnsi="Times New Roman" w:cs="Times New Roman"/>
          <w:sz w:val="28"/>
          <w:szCs w:val="28"/>
        </w:rPr>
        <w:t xml:space="preserve"> 1,5 процента;</w:t>
      </w:r>
    </w:p>
    <w:p w:rsidR="003822CB" w:rsidRPr="00B24705" w:rsidRDefault="003822CB" w:rsidP="000A7F69">
      <w:pPr>
        <w:pStyle w:val="a3"/>
        <w:numPr>
          <w:ilvl w:val="1"/>
          <w:numId w:val="1"/>
        </w:numPr>
        <w:ind w:left="142" w:firstLine="0"/>
        <w:rPr>
          <w:rFonts w:ascii="Times New Roman" w:hAnsi="Times New Roman" w:cs="Times New Roman"/>
          <w:sz w:val="28"/>
          <w:szCs w:val="28"/>
        </w:rPr>
      </w:pPr>
      <w:r w:rsidRPr="00B24705">
        <w:rPr>
          <w:rFonts w:ascii="Times New Roman" w:hAnsi="Times New Roman" w:cs="Times New Roman"/>
          <w:sz w:val="28"/>
          <w:szCs w:val="28"/>
        </w:rPr>
        <w:t>Исключить</w:t>
      </w:r>
      <w:r w:rsidR="00C20A0D">
        <w:rPr>
          <w:rFonts w:ascii="Times New Roman" w:hAnsi="Times New Roman" w:cs="Times New Roman"/>
          <w:sz w:val="28"/>
          <w:szCs w:val="28"/>
        </w:rPr>
        <w:t xml:space="preserve"> пункт  4  приложения № 1  </w:t>
      </w:r>
      <w:r w:rsidR="00E36FBD" w:rsidRPr="00B24705">
        <w:rPr>
          <w:rFonts w:ascii="Times New Roman" w:hAnsi="Times New Roman" w:cs="Times New Roman"/>
          <w:sz w:val="28"/>
          <w:szCs w:val="28"/>
        </w:rPr>
        <w:t>«</w:t>
      </w:r>
      <w:r w:rsidR="00C20A0D">
        <w:rPr>
          <w:rFonts w:ascii="Times New Roman" w:hAnsi="Times New Roman" w:cs="Times New Roman"/>
          <w:sz w:val="28"/>
          <w:szCs w:val="28"/>
        </w:rPr>
        <w:t xml:space="preserve"> Категории  земель и з</w:t>
      </w:r>
      <w:r w:rsidR="00E36FBD" w:rsidRPr="00B24705">
        <w:rPr>
          <w:rFonts w:ascii="Times New Roman" w:hAnsi="Times New Roman" w:cs="Times New Roman"/>
          <w:sz w:val="28"/>
          <w:szCs w:val="28"/>
        </w:rPr>
        <w:t>емельные участки, предназначенные для размещения административных и офисн</w:t>
      </w:r>
      <w:r w:rsidR="00B24705" w:rsidRPr="00B24705">
        <w:rPr>
          <w:rFonts w:ascii="Times New Roman" w:hAnsi="Times New Roman" w:cs="Times New Roman"/>
          <w:sz w:val="28"/>
          <w:szCs w:val="28"/>
        </w:rPr>
        <w:t xml:space="preserve">ых зданий, объектов образования, </w:t>
      </w:r>
      <w:r w:rsidR="00E36FBD" w:rsidRPr="00B24705">
        <w:rPr>
          <w:rFonts w:ascii="Times New Roman" w:hAnsi="Times New Roman" w:cs="Times New Roman"/>
          <w:sz w:val="28"/>
          <w:szCs w:val="28"/>
        </w:rPr>
        <w:t xml:space="preserve"> науки, здравоохранения и социального</w:t>
      </w:r>
      <w:r w:rsidR="00B24705" w:rsidRPr="00B24705">
        <w:rPr>
          <w:rFonts w:ascii="Times New Roman" w:hAnsi="Times New Roman" w:cs="Times New Roman"/>
          <w:sz w:val="28"/>
          <w:szCs w:val="28"/>
        </w:rPr>
        <w:t xml:space="preserve"> обеспечения</w:t>
      </w:r>
      <w:r w:rsidR="00E36FBD" w:rsidRPr="00B24705">
        <w:rPr>
          <w:rFonts w:ascii="Times New Roman" w:hAnsi="Times New Roman" w:cs="Times New Roman"/>
          <w:sz w:val="28"/>
          <w:szCs w:val="28"/>
        </w:rPr>
        <w:t>, физической культуры и спорта, искусства»;</w:t>
      </w:r>
    </w:p>
    <w:p w:rsidR="00E36FBD" w:rsidRPr="00B24705" w:rsidRDefault="000A7F69" w:rsidP="000A7F69">
      <w:pPr>
        <w:pStyle w:val="a3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E36FBD" w:rsidRPr="00B24705">
        <w:rPr>
          <w:rFonts w:ascii="Times New Roman" w:hAnsi="Times New Roman" w:cs="Times New Roman"/>
          <w:sz w:val="28"/>
          <w:szCs w:val="28"/>
        </w:rPr>
        <w:t xml:space="preserve">Исключить </w:t>
      </w:r>
      <w:r w:rsidR="00C20A0D">
        <w:rPr>
          <w:rFonts w:ascii="Times New Roman" w:hAnsi="Times New Roman" w:cs="Times New Roman"/>
          <w:sz w:val="28"/>
          <w:szCs w:val="28"/>
        </w:rPr>
        <w:t>пункт 3 решения</w:t>
      </w:r>
      <w:r w:rsidR="00E36FBD" w:rsidRPr="00B24705">
        <w:rPr>
          <w:rFonts w:ascii="Times New Roman" w:hAnsi="Times New Roman" w:cs="Times New Roman"/>
          <w:sz w:val="28"/>
          <w:szCs w:val="28"/>
        </w:rPr>
        <w:t xml:space="preserve"> «Уменьшить налоговую базу на не облагаемую налогом сумму в размере 10000 рублей на одного налогоплательщика, в отношении земельного участка находящегося в собственности, постоянном (бессрочном) пользовании или пожизненно наследуемом владении, следующих категорий</w:t>
      </w:r>
      <w:r w:rsidR="005B5675" w:rsidRPr="00B24705">
        <w:rPr>
          <w:rFonts w:ascii="Times New Roman" w:hAnsi="Times New Roman" w:cs="Times New Roman"/>
          <w:sz w:val="28"/>
          <w:szCs w:val="28"/>
        </w:rPr>
        <w:t xml:space="preserve"> налогоплательщиков</w:t>
      </w:r>
      <w:r w:rsidR="00C20A0D">
        <w:rPr>
          <w:rFonts w:ascii="Times New Roman" w:hAnsi="Times New Roman" w:cs="Times New Roman"/>
          <w:sz w:val="28"/>
          <w:szCs w:val="28"/>
        </w:rPr>
        <w:t>»</w:t>
      </w:r>
      <w:r w:rsidR="005B5675" w:rsidRPr="00B24705">
        <w:rPr>
          <w:rFonts w:ascii="Times New Roman" w:hAnsi="Times New Roman" w:cs="Times New Roman"/>
          <w:sz w:val="28"/>
          <w:szCs w:val="28"/>
        </w:rPr>
        <w:t>:</w:t>
      </w:r>
    </w:p>
    <w:p w:rsidR="005B5675" w:rsidRDefault="005B5675" w:rsidP="000A7F6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Героев Социалистического Труда и полных кавалеров орденов Трудовой Славы и «За службу Родине в Вооруженных Силах СССР»;</w:t>
      </w:r>
    </w:p>
    <w:p w:rsidR="005B5675" w:rsidRDefault="005B5675" w:rsidP="000A7F6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граждан, на которых законодательством распространены социальные гарантии и льготы участников Великой отечественной войны (бывшие несовершеннолетние узники фашизма).</w:t>
      </w:r>
    </w:p>
    <w:p w:rsidR="00C20A0D" w:rsidRDefault="00C20A0D" w:rsidP="000A7F6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Исключить пункт 4 решения «</w:t>
      </w:r>
      <w:r w:rsidRPr="00B24705">
        <w:rPr>
          <w:rFonts w:ascii="Times New Roman" w:hAnsi="Times New Roman" w:cs="Times New Roman"/>
          <w:sz w:val="28"/>
          <w:szCs w:val="28"/>
        </w:rPr>
        <w:t>Уменьш</w:t>
      </w:r>
      <w:r>
        <w:rPr>
          <w:rFonts w:ascii="Times New Roman" w:hAnsi="Times New Roman" w:cs="Times New Roman"/>
          <w:sz w:val="28"/>
          <w:szCs w:val="28"/>
        </w:rPr>
        <w:t>ение  налоговой</w:t>
      </w:r>
      <w:r w:rsidRPr="00B24705">
        <w:rPr>
          <w:rFonts w:ascii="Times New Roman" w:hAnsi="Times New Roman" w:cs="Times New Roman"/>
          <w:sz w:val="28"/>
          <w:szCs w:val="28"/>
        </w:rPr>
        <w:t xml:space="preserve"> баз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24705">
        <w:rPr>
          <w:rFonts w:ascii="Times New Roman" w:hAnsi="Times New Roman" w:cs="Times New Roman"/>
          <w:sz w:val="28"/>
          <w:szCs w:val="28"/>
        </w:rPr>
        <w:t xml:space="preserve"> на не облагаемую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4705">
        <w:rPr>
          <w:rFonts w:ascii="Times New Roman" w:hAnsi="Times New Roman" w:cs="Times New Roman"/>
          <w:sz w:val="28"/>
          <w:szCs w:val="28"/>
        </w:rPr>
        <w:t>сумму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 на основании представления в налоговый орган в срок не позднее 1 февраля года, следующего за истекшим налоговым периодом, документов:</w:t>
      </w:r>
      <w:r w:rsidRPr="00B24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заявление; копия паспорта; документы, подтверждающие  право на предоставление льгот.</w:t>
      </w:r>
    </w:p>
    <w:p w:rsidR="005B5675" w:rsidRDefault="000A7F69" w:rsidP="000A7F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</w:t>
      </w:r>
      <w:r w:rsidR="005B5675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C20A0D">
        <w:rPr>
          <w:rFonts w:ascii="Times New Roman" w:hAnsi="Times New Roman" w:cs="Times New Roman"/>
          <w:sz w:val="28"/>
          <w:szCs w:val="28"/>
        </w:rPr>
        <w:t xml:space="preserve">  с 01.01.2019 года.</w:t>
      </w:r>
    </w:p>
    <w:p w:rsidR="00C20A0D" w:rsidRPr="00C20A0D" w:rsidRDefault="00C20A0D" w:rsidP="00C20A0D">
      <w:pPr>
        <w:autoSpaceDE w:val="0"/>
        <w:autoSpaceDN w:val="0"/>
        <w:adjustRightInd w:val="0"/>
        <w:spacing w:after="0"/>
        <w:ind w:left="142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20A0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0A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Настоящее решение опубликовать в периодическом печатном издании «Вестник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</w:t>
      </w:r>
      <w:r w:rsidRPr="00C20A0D">
        <w:rPr>
          <w:rFonts w:ascii="Times New Roman" w:eastAsia="Calibri" w:hAnsi="Times New Roman" w:cs="Times New Roman"/>
          <w:sz w:val="28"/>
          <w:szCs w:val="28"/>
          <w:lang w:eastAsia="en-US"/>
        </w:rPr>
        <w:t>МО Шипицынского сельсовета» и на официальном сайте  Шипицынского сельсовета.</w:t>
      </w:r>
    </w:p>
    <w:p w:rsidR="00C20A0D" w:rsidRPr="00C20A0D" w:rsidRDefault="00C20A0D" w:rsidP="00C20A0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142" w:firstLine="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</w:t>
      </w:r>
      <w:r w:rsidRPr="00C20A0D">
        <w:rPr>
          <w:rFonts w:ascii="Times New Roman" w:eastAsia="Calibri" w:hAnsi="Times New Roman" w:cs="Times New Roman"/>
          <w:sz w:val="28"/>
          <w:szCs w:val="28"/>
          <w:lang w:eastAsia="en-US"/>
        </w:rPr>
        <w:t>за</w:t>
      </w:r>
      <w:proofErr w:type="gramEnd"/>
      <w:r w:rsidRPr="00C20A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исполнением  настоящего решения возложить на председателя Совета депутатов Шипицынского сельсовета  Чистоозерного района Новосибирской области </w:t>
      </w:r>
    </w:p>
    <w:p w:rsidR="00C20A0D" w:rsidRDefault="00C20A0D" w:rsidP="00C20A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20A0D" w:rsidRPr="005B5675" w:rsidRDefault="00C20A0D" w:rsidP="000A7F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675" w:rsidRDefault="005B5675" w:rsidP="000A7F6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5B567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="000A7F6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Pr="000A7F6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 w:rsidR="000A7F69" w:rsidRPr="000A7F6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A7F69">
        <w:rPr>
          <w:rFonts w:ascii="Times New Roman" w:hAnsi="Times New Roman" w:cs="Times New Roman"/>
          <w:sz w:val="28"/>
          <w:szCs w:val="28"/>
        </w:rPr>
        <w:t xml:space="preserve">  Н.В.Измайлова</w:t>
      </w:r>
    </w:p>
    <w:p w:rsidR="009009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Председатель Совета депутатов</w:t>
      </w:r>
    </w:p>
    <w:p w:rsidR="009009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Шипицынского сельсовета</w:t>
      </w:r>
    </w:p>
    <w:p w:rsidR="009009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Чистоозерного района</w:t>
      </w:r>
    </w:p>
    <w:p w:rsidR="009009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0945" w:rsidRDefault="00900945" w:rsidP="0090094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0945" w:rsidRPr="000A7F69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900945" w:rsidRPr="000A7F69" w:rsidSect="000A7F69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324"/>
    <w:multiLevelType w:val="multilevel"/>
    <w:tmpl w:val="5D9C93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F262FE"/>
    <w:multiLevelType w:val="hybridMultilevel"/>
    <w:tmpl w:val="6EEE4020"/>
    <w:lvl w:ilvl="0" w:tplc="BB72AFDE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14E703B0"/>
    <w:multiLevelType w:val="hybridMultilevel"/>
    <w:tmpl w:val="893073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7D7CAB"/>
    <w:multiLevelType w:val="multilevel"/>
    <w:tmpl w:val="D92C11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D253C71"/>
    <w:multiLevelType w:val="multilevel"/>
    <w:tmpl w:val="6B840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034"/>
    <w:rsid w:val="000A7F69"/>
    <w:rsid w:val="00152439"/>
    <w:rsid w:val="002853BC"/>
    <w:rsid w:val="00357068"/>
    <w:rsid w:val="003822CB"/>
    <w:rsid w:val="004C3D55"/>
    <w:rsid w:val="005B5675"/>
    <w:rsid w:val="00714034"/>
    <w:rsid w:val="008859CA"/>
    <w:rsid w:val="00886047"/>
    <w:rsid w:val="00900945"/>
    <w:rsid w:val="00B03A85"/>
    <w:rsid w:val="00B24705"/>
    <w:rsid w:val="00BE5401"/>
    <w:rsid w:val="00C20A0D"/>
    <w:rsid w:val="00E36FBD"/>
    <w:rsid w:val="00F04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2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10</cp:revision>
  <cp:lastPrinted>2018-11-29T09:02:00Z</cp:lastPrinted>
  <dcterms:created xsi:type="dcterms:W3CDTF">2018-11-12T05:10:00Z</dcterms:created>
  <dcterms:modified xsi:type="dcterms:W3CDTF">2018-11-29T09:02:00Z</dcterms:modified>
</cp:coreProperties>
</file>